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A1F6" w14:textId="77777777" w:rsidR="008F63A4" w:rsidRPr="008F63A4" w:rsidRDefault="008F63A4" w:rsidP="008F63A4">
      <w:pPr>
        <w:numPr>
          <w:ilvl w:val="0"/>
          <w:numId w:val="1"/>
        </w:numPr>
        <w:spacing w:line="225" w:lineRule="atLeast"/>
        <w:ind w:left="0"/>
        <w:outlineLvl w:val="0"/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</w:pP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  <w:fldChar w:fldCharType="begin"/>
      </w: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  <w:instrText xml:space="preserve"> HYPERLINK "http://www.mpasd.net/site/handlers/filedownload.ashx?moduleinstanceid=2684&amp;dataid=4741&amp;FileName=" \t "0" </w:instrText>
      </w: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</w: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  <w:fldChar w:fldCharType="separate"/>
      </w: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  <w:t>Title I Complaint Procedures</w:t>
      </w:r>
      <w:r w:rsidRPr="008F63A4">
        <w:rPr>
          <w:rFonts w:ascii="Georgia" w:eastAsia="Times New Roman" w:hAnsi="Georgia" w:cs="Tahoma"/>
          <w:b/>
          <w:bCs/>
          <w:color w:val="000000"/>
          <w:kern w:val="36"/>
          <w:sz w:val="23"/>
          <w:szCs w:val="23"/>
        </w:rPr>
        <w:fldChar w:fldCharType="end"/>
      </w:r>
    </w:p>
    <w:p w14:paraId="58A01064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FA1A4BF" w14:textId="77777777" w:rsidR="008F63A4" w:rsidRPr="008F63A4" w:rsidRDefault="008F63A4" w:rsidP="008F63A4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8F63A4">
        <w:rPr>
          <w:rFonts w:ascii="Franklin Gothic Medium" w:hAnsi="Franklin Gothic Medium" w:cs="Tahoma"/>
          <w:color w:val="000000"/>
          <w:sz w:val="20"/>
          <w:szCs w:val="20"/>
        </w:rPr>
        <w:t xml:space="preserve">The </w:t>
      </w:r>
      <w:r>
        <w:rPr>
          <w:rFonts w:ascii="Franklin Gothic Medium" w:hAnsi="Franklin Gothic Medium" w:cs="Tahoma"/>
          <w:color w:val="000000"/>
          <w:sz w:val="20"/>
          <w:szCs w:val="20"/>
        </w:rPr>
        <w:t>Shaler</w:t>
      </w:r>
      <w:bookmarkStart w:id="0" w:name="_GoBack"/>
      <w:bookmarkEnd w:id="0"/>
      <w:r w:rsidRPr="008F63A4">
        <w:rPr>
          <w:rFonts w:ascii="Franklin Gothic Medium" w:hAnsi="Franklin Gothic Medium" w:cs="Tahoma"/>
          <w:color w:val="000000"/>
          <w:sz w:val="20"/>
          <w:szCs w:val="20"/>
        </w:rPr>
        <w:t xml:space="preserve"> Area School District has established a procedure for parents/guardians of Title students to report a complaint regarding the Title Program.</w:t>
      </w:r>
    </w:p>
    <w:p w14:paraId="4739F3C0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548E7B7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1.  The parent/guardian should contact the regular classroom teacher regarding any concern about their child's program or school service.</w:t>
      </w:r>
    </w:p>
    <w:p w14:paraId="28EE1E97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21848CB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2.  The regular education teacher should contact the Title teacher and schedule a meeting with the parent.</w:t>
      </w:r>
    </w:p>
    <w:p w14:paraId="08AD6798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F6BEF82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3.  The school principal should attend the meeting and work with the teacher to resolve the complaint.</w:t>
      </w:r>
    </w:p>
    <w:p w14:paraId="6AD03E64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1F67F62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4.  If the parent/guardian is not satisfied that the complaint has been resolved, the school principal should refer the issue to the Federal Programs Coordinator.</w:t>
      </w:r>
    </w:p>
    <w:p w14:paraId="7881B295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2ACF21F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5.  The Federal Programs Coordinator should review the complaint with the parent/guardian and the Superintendent.</w:t>
      </w:r>
    </w:p>
    <w:p w14:paraId="5FD149A1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B02926E" w14:textId="77777777" w:rsidR="008F63A4" w:rsidRPr="008F63A4" w:rsidRDefault="008F63A4" w:rsidP="008F63A4">
      <w:pPr>
        <w:spacing w:beforeAutospacing="1" w:afterAutospacing="1"/>
        <w:rPr>
          <w:rFonts w:ascii="Tahoma" w:eastAsia="Times New Roman" w:hAnsi="Tahoma" w:cs="Tahoma"/>
          <w:color w:val="000000"/>
          <w:sz w:val="18"/>
          <w:szCs w:val="18"/>
        </w:rPr>
      </w:pPr>
      <w:r w:rsidRPr="008F63A4">
        <w:rPr>
          <w:rFonts w:ascii="Franklin Gothic Medium" w:eastAsia="Times New Roman" w:hAnsi="Franklin Gothic Medium" w:cs="Tahoma"/>
          <w:color w:val="000000"/>
          <w:sz w:val="20"/>
          <w:szCs w:val="20"/>
        </w:rPr>
        <w:t>6.  If the parent/guardian continues to feel the issue is unresolved, the Superintendent should inform and assist the parent/guardian with the opportunity to speak to the Board of Education.</w:t>
      </w:r>
    </w:p>
    <w:p w14:paraId="2CB88A36" w14:textId="77777777" w:rsidR="003825C9" w:rsidRDefault="003825C9"/>
    <w:sectPr w:rsidR="003825C9" w:rsidSect="00E36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A34"/>
    <w:multiLevelType w:val="multilevel"/>
    <w:tmpl w:val="43E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A4"/>
    <w:rsid w:val="003825C9"/>
    <w:rsid w:val="006A6D05"/>
    <w:rsid w:val="008F63A4"/>
    <w:rsid w:val="00E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1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3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3A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F63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3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F6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3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3A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F63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3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F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15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Company>SASD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Milligan</dc:creator>
  <cp:keywords/>
  <dc:description/>
  <cp:lastModifiedBy>Eloise Milligan</cp:lastModifiedBy>
  <cp:revision>2</cp:revision>
  <dcterms:created xsi:type="dcterms:W3CDTF">2017-07-27T13:33:00Z</dcterms:created>
  <dcterms:modified xsi:type="dcterms:W3CDTF">2017-07-27T13:34:00Z</dcterms:modified>
</cp:coreProperties>
</file>